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F44E" w14:textId="77777777" w:rsidR="003563E9" w:rsidRDefault="003563E9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</w:p>
    <w:sdt>
      <w:sdtPr>
        <w:tag w:val="goog_rdk_0"/>
        <w:id w:val="-1289347875"/>
      </w:sdtPr>
      <w:sdtEndPr/>
      <w:sdtContent>
        <w:p w14:paraId="39DA5915" w14:textId="77777777" w:rsidR="00AC17DB" w:rsidRDefault="00AC17DB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Anexa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9 la PROCEDURA DE SELECȚIE PARTENER</w:t>
          </w:r>
        </w:p>
        <w:p w14:paraId="2D7200C5" w14:textId="093B0FD0" w:rsidR="003563E9" w:rsidRDefault="00AC17DB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în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cadrul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apelului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PNRR „Program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național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de leadership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și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 xml:space="preserve"> management </w:t>
          </w:r>
          <w:proofErr w:type="spellStart"/>
          <w:r>
            <w:rPr>
              <w:rFonts w:ascii="Arial" w:eastAsia="Arial" w:hAnsi="Arial" w:cs="Arial"/>
              <w:i/>
              <w:sz w:val="20"/>
              <w:szCs w:val="20"/>
            </w:rPr>
            <w:t>educațional</w:t>
          </w:r>
          <w:proofErr w:type="spellEnd"/>
          <w:r>
            <w:rPr>
              <w:rFonts w:ascii="Arial" w:eastAsia="Arial" w:hAnsi="Arial" w:cs="Arial"/>
              <w:i/>
              <w:sz w:val="20"/>
              <w:szCs w:val="20"/>
            </w:rPr>
            <w:t>”</w:t>
          </w:r>
        </w:p>
      </w:sdtContent>
    </w:sdt>
    <w:p w14:paraId="09945465" w14:textId="77777777" w:rsidR="003563E9" w:rsidRDefault="003563E9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1A765D77" w14:textId="77777777" w:rsidR="003563E9" w:rsidRDefault="003563E9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9EC6F9A" w14:textId="77777777" w:rsidR="003563E9" w:rsidRDefault="003563E9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E824AD4" w14:textId="7E9EC688" w:rsidR="003563E9" w:rsidRDefault="00AC17DB">
      <w:pPr>
        <w:spacing w:line="276" w:lineRule="auto"/>
        <w:ind w:firstLine="567"/>
        <w:jc w:val="center"/>
        <w:rPr>
          <w:rFonts w:ascii="Trebuchet MS" w:eastAsia="Trebuchet MS" w:hAnsi="Trebuchet MS" w:cs="Trebuchet MS"/>
          <w:b/>
          <w:sz w:val="22"/>
          <w:szCs w:val="22"/>
          <w:highlight w:val="yellow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GRILA DE EVALUARE A ELIGIBILITĂȚII</w:t>
      </w:r>
    </w:p>
    <w:p w14:paraId="377D5F5D" w14:textId="77777777" w:rsidR="003563E9" w:rsidRDefault="003563E9">
      <w:pPr>
        <w:spacing w:line="276" w:lineRule="auto"/>
        <w:ind w:firstLine="567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tbl>
      <w:tblPr>
        <w:tblStyle w:val="a0"/>
        <w:tblW w:w="90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13"/>
        <w:gridCol w:w="6736"/>
        <w:gridCol w:w="629"/>
        <w:gridCol w:w="739"/>
      </w:tblGrid>
      <w:tr w:rsidR="003563E9" w14:paraId="2C7B2072" w14:textId="77777777">
        <w:trPr>
          <w:jc w:val="center"/>
        </w:trPr>
        <w:tc>
          <w:tcPr>
            <w:tcW w:w="913" w:type="dxa"/>
            <w:vAlign w:val="center"/>
          </w:tcPr>
          <w:p w14:paraId="5FC03D0A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Nr.crt.</w:t>
            </w:r>
          </w:p>
        </w:tc>
        <w:tc>
          <w:tcPr>
            <w:tcW w:w="6736" w:type="dxa"/>
          </w:tcPr>
          <w:p w14:paraId="6CF282B2" w14:textId="77777777" w:rsidR="003563E9" w:rsidRDefault="00AC17DB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Criteriu</w:t>
            </w:r>
            <w:proofErr w:type="spellEnd"/>
          </w:p>
        </w:tc>
        <w:tc>
          <w:tcPr>
            <w:tcW w:w="629" w:type="dxa"/>
          </w:tcPr>
          <w:p w14:paraId="2E8CCD3E" w14:textId="77777777" w:rsidR="003563E9" w:rsidRDefault="00AC17DB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DA</w:t>
            </w:r>
          </w:p>
        </w:tc>
        <w:tc>
          <w:tcPr>
            <w:tcW w:w="739" w:type="dxa"/>
          </w:tcPr>
          <w:p w14:paraId="6AAA909F" w14:textId="77777777" w:rsidR="003563E9" w:rsidRDefault="00AC17DB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NU</w:t>
            </w:r>
          </w:p>
        </w:tc>
      </w:tr>
      <w:tr w:rsidR="003563E9" w14:paraId="57E15C12" w14:textId="77777777">
        <w:trPr>
          <w:trHeight w:val="47"/>
          <w:jc w:val="center"/>
        </w:trPr>
        <w:tc>
          <w:tcPr>
            <w:tcW w:w="913" w:type="dxa"/>
            <w:vAlign w:val="center"/>
          </w:tcPr>
          <w:p w14:paraId="0A98727C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156CB3F3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Candidatura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fost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depusă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termenul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menționat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anunț</w:t>
            </w:r>
            <w:proofErr w:type="spellEnd"/>
          </w:p>
        </w:tc>
        <w:tc>
          <w:tcPr>
            <w:tcW w:w="629" w:type="dxa"/>
          </w:tcPr>
          <w:p w14:paraId="06402DE6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672D8201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25C992C0" w14:textId="77777777">
        <w:trPr>
          <w:jc w:val="center"/>
        </w:trPr>
        <w:tc>
          <w:tcPr>
            <w:tcW w:w="913" w:type="dxa"/>
            <w:vAlign w:val="center"/>
          </w:tcPr>
          <w:p w14:paraId="7B95F41B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42C29A48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Dosarul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fost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transmis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forma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solicitată</w:t>
            </w:r>
            <w:proofErr w:type="spellEnd"/>
          </w:p>
        </w:tc>
        <w:tc>
          <w:tcPr>
            <w:tcW w:w="629" w:type="dxa"/>
          </w:tcPr>
          <w:p w14:paraId="3EA59A57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721EE1CE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757D313B" w14:textId="77777777">
        <w:trPr>
          <w:jc w:val="center"/>
        </w:trPr>
        <w:tc>
          <w:tcPr>
            <w:tcW w:w="913" w:type="dxa"/>
            <w:vAlign w:val="center"/>
          </w:tcPr>
          <w:p w14:paraId="410F8D6B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0CB10828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Dosarul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candidatură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conține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toate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documentele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solicitate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acestea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respectă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cerințele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formă</w:t>
            </w:r>
            <w:proofErr w:type="spellEnd"/>
          </w:p>
        </w:tc>
        <w:tc>
          <w:tcPr>
            <w:tcW w:w="629" w:type="dxa"/>
          </w:tcPr>
          <w:p w14:paraId="7E92A88A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5B58B74F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34F7190F" w14:textId="77777777">
        <w:trPr>
          <w:jc w:val="center"/>
        </w:trPr>
        <w:tc>
          <w:tcPr>
            <w:tcW w:w="913" w:type="dxa"/>
            <w:vAlign w:val="center"/>
          </w:tcPr>
          <w:p w14:paraId="5ED694F9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691E0E10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Entitatea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este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furnizor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privat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continuă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acord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Metodologia-cadru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asigurarea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calității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profesională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continuă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cadrelor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didactice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învățământul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preuniversitar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acumulare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creditelor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profesionale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transferabile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aprobată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OME Nr. 4224/06.07.2022</w:t>
            </w:r>
          </w:p>
        </w:tc>
        <w:tc>
          <w:tcPr>
            <w:tcW w:w="629" w:type="dxa"/>
          </w:tcPr>
          <w:p w14:paraId="410E7473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6296242F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31365C80" w14:textId="77777777">
        <w:trPr>
          <w:jc w:val="center"/>
        </w:trPr>
        <w:tc>
          <w:tcPr>
            <w:tcW w:w="913" w:type="dxa"/>
            <w:vAlign w:val="center"/>
          </w:tcPr>
          <w:p w14:paraId="06892334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</w:tcPr>
          <w:p w14:paraId="561831B2" w14:textId="77777777" w:rsidR="003563E9" w:rsidRDefault="00AC17DB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Entitatea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cel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puțin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5 ani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experiență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competențe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manageriale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leadership</w:t>
            </w:r>
          </w:p>
        </w:tc>
        <w:tc>
          <w:tcPr>
            <w:tcW w:w="629" w:type="dxa"/>
          </w:tcPr>
          <w:p w14:paraId="79374F27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59E49509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4631A873" w14:textId="77777777">
        <w:trPr>
          <w:jc w:val="center"/>
        </w:trPr>
        <w:tc>
          <w:tcPr>
            <w:tcW w:w="913" w:type="dxa"/>
            <w:vAlign w:val="center"/>
          </w:tcPr>
          <w:p w14:paraId="0D87795D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</w:tcPr>
          <w:p w14:paraId="2147969D" w14:textId="77777777" w:rsidR="003563E9" w:rsidRDefault="00AC17DB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Entitatea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capacitatea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disponibilitatea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toată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perioada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derulării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proiectului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(max. 31.03.2026) de a se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implica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activ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contribui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efectiv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implementarea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proiectului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inclusiv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perioada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sustenabilitate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proiectului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.</w:t>
            </w:r>
          </w:p>
        </w:tc>
        <w:tc>
          <w:tcPr>
            <w:tcW w:w="629" w:type="dxa"/>
          </w:tcPr>
          <w:p w14:paraId="5269D6DB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416476E3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38D94F03" w14:textId="77777777">
        <w:trPr>
          <w:trHeight w:val="602"/>
          <w:jc w:val="center"/>
        </w:trPr>
        <w:tc>
          <w:tcPr>
            <w:tcW w:w="913" w:type="dxa"/>
            <w:vAlign w:val="center"/>
          </w:tcPr>
          <w:p w14:paraId="7A181047" w14:textId="77777777" w:rsidR="003563E9" w:rsidRDefault="003563E9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736" w:type="dxa"/>
          </w:tcPr>
          <w:p w14:paraId="08355F18" w14:textId="77777777" w:rsidR="003563E9" w:rsidRDefault="00AC17DB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Entitatea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activitate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concordanță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obiectivele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proiectului</w:t>
            </w:r>
            <w:proofErr w:type="spellEnd"/>
          </w:p>
        </w:tc>
        <w:tc>
          <w:tcPr>
            <w:tcW w:w="629" w:type="dxa"/>
          </w:tcPr>
          <w:p w14:paraId="028DD365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15F37B99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563E9" w14:paraId="4BD2B47C" w14:textId="77777777">
        <w:trPr>
          <w:jc w:val="center"/>
        </w:trPr>
        <w:tc>
          <w:tcPr>
            <w:tcW w:w="913" w:type="dxa"/>
            <w:vAlign w:val="center"/>
          </w:tcPr>
          <w:p w14:paraId="03B8F9F0" w14:textId="77777777" w:rsidR="003563E9" w:rsidRDefault="00AC17DB">
            <w:pPr>
              <w:spacing w:line="276" w:lineRule="auto"/>
              <w:ind w:left="720" w:hanging="3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8.</w:t>
            </w:r>
          </w:p>
        </w:tc>
        <w:tc>
          <w:tcPr>
            <w:tcW w:w="6736" w:type="dxa"/>
          </w:tcPr>
          <w:p w14:paraId="6A59297A" w14:textId="3AC4128F" w:rsidR="003563E9" w:rsidRDefault="003559C5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Entitatea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reprezentantul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legal al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acesteia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îndeplinește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condițiile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menționate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secțiunea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III.1.1 4) din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prezenta</w:t>
            </w:r>
            <w:proofErr w:type="spellEnd"/>
            <w:r>
              <w:rPr>
                <w:rFonts w:ascii="Trebuchet MS" w:eastAsia="Arial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2"/>
                <w:szCs w:val="22"/>
              </w:rPr>
              <w:t>procedură</w:t>
            </w:r>
            <w:proofErr w:type="spellEnd"/>
          </w:p>
        </w:tc>
        <w:tc>
          <w:tcPr>
            <w:tcW w:w="629" w:type="dxa"/>
          </w:tcPr>
          <w:p w14:paraId="79991D7C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739" w:type="dxa"/>
          </w:tcPr>
          <w:p w14:paraId="020D1B08" w14:textId="77777777" w:rsidR="003563E9" w:rsidRDefault="003563E9">
            <w:pPr>
              <w:spacing w:line="276" w:lineRule="auto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D62C3D3" w14:textId="77777777" w:rsidR="003563E9" w:rsidRDefault="003563E9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14:paraId="00FF7123" w14:textId="77777777" w:rsidR="003563E9" w:rsidRDefault="00AC17DB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Notă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Conformitatea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administrativă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considera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îndeplinită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criteriile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bifate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cu „DA”</w:t>
      </w:r>
    </w:p>
    <w:p w14:paraId="62A40C60" w14:textId="77777777" w:rsidR="003563E9" w:rsidRDefault="003563E9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sectPr w:rsidR="003563E9">
      <w:headerReference w:type="default" r:id="rId8"/>
      <w:footerReference w:type="default" r:id="rId9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1FED" w14:textId="77777777" w:rsidR="000B5A0A" w:rsidRDefault="00AC17DB">
      <w:r>
        <w:separator/>
      </w:r>
    </w:p>
  </w:endnote>
  <w:endnote w:type="continuationSeparator" w:id="0">
    <w:p w14:paraId="5E891A93" w14:textId="77777777" w:rsidR="000B5A0A" w:rsidRDefault="00A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502" w14:textId="77777777" w:rsidR="003563E9" w:rsidRDefault="00AC17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proofErr w:type="spellStart"/>
    <w:r>
      <w:rPr>
        <w:rFonts w:ascii="Trebuchet MS" w:eastAsia="Trebuchet MS" w:hAnsi="Trebuchet MS" w:cs="Trebuchet MS"/>
        <w:color w:val="000000"/>
        <w:sz w:val="18"/>
        <w:szCs w:val="18"/>
      </w:rPr>
      <w:t>Pagina</w:t>
    </w:r>
    <w:proofErr w:type="spellEnd"/>
    <w:r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2002F82E" w14:textId="77777777" w:rsidR="003563E9" w:rsidRDefault="00AC17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B5B6" w14:textId="77777777" w:rsidR="000B5A0A" w:rsidRDefault="00AC17DB">
      <w:r>
        <w:separator/>
      </w:r>
    </w:p>
  </w:footnote>
  <w:footnote w:type="continuationSeparator" w:id="0">
    <w:p w14:paraId="4A516F75" w14:textId="77777777" w:rsidR="000B5A0A" w:rsidRDefault="00AC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F483" w14:textId="7D309A5D" w:rsidR="003563E9" w:rsidRDefault="00356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92A"/>
    <w:multiLevelType w:val="multilevel"/>
    <w:tmpl w:val="77F6B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E9"/>
    <w:rsid w:val="000B5A0A"/>
    <w:rsid w:val="003559C5"/>
    <w:rsid w:val="003563E9"/>
    <w:rsid w:val="00801282"/>
    <w:rsid w:val="00A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07E9"/>
  <w15:docId w15:val="{99B172EA-4FF8-458D-AD80-F73DFA8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sfGiWHzaIlijy5z9RBlHumQLg==">CgMxLjAaIAoBMBIbChkIB0IVCgxUcmVidWNoZXQgTVMSBUFyaWFsGiAKATESGwoZCAdCFQoMVHJlYnVjaGV0IE1TEgVBcmlhbDgAciExbEpSTldxQ2ltemdMVmg1eXMybUZROFBGNFRiblptR1I=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1215</Characters>
  <Application>Microsoft Office Word</Application>
  <DocSecurity>0</DocSecurity>
  <Lines>24</Lines>
  <Paragraphs>5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4</cp:revision>
  <dcterms:created xsi:type="dcterms:W3CDTF">2021-03-25T23:42:00Z</dcterms:created>
  <dcterms:modified xsi:type="dcterms:W3CDTF">2024-09-19T11:27:00Z</dcterms:modified>
</cp:coreProperties>
</file>